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遴选评审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标准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评分表</w:t>
      </w:r>
    </w:p>
    <w:tbl>
      <w:tblPr>
        <w:tblStyle w:val="4"/>
        <w:tblW w:w="93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688"/>
        <w:gridCol w:w="6473"/>
        <w:gridCol w:w="635"/>
        <w:gridCol w:w="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tblHeader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项目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编号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指标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分值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组织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机构（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1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机构组织架构和管理制度健全，最优为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分，其他酌情评分。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2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成立时间，每满1年得1分，最高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分。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3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评估机构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或负责人获得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相关政府部门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嘉奖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县（区）级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每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一项得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2分，市级3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分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，省级及以上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5分，共不超过15分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。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业务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能力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4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有过类似项目运作案例（提供相关合同复印件）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财务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规范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财务制度健全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提供上一年度税务证明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年度财务审计报告</w:t>
            </w: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每项1分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有专职会计人员（提供证明材料），否则得0分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exact"/>
          <w:jc w:val="center"/>
        </w:trPr>
        <w:tc>
          <w:tcPr>
            <w:tcW w:w="93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评估等级</w:t>
            </w:r>
          </w:p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获得省、市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5A评估等级30分，4A评估等级20分，3A评估等级10分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执行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团队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工作人员要求： </w: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kern w:val="0"/>
                <w:sz w:val="24"/>
              </w:rPr>
              <w:instrText xml:space="preserve"> = 1 \* GB3 \* MERGEFORMAT </w:instrTex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①</w: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有相关的工作经验</w:t>
            </w:r>
            <w:r>
              <w:rPr>
                <w:rFonts w:hint="eastAsia" w:ascii="仿宋_GB2312" w:eastAsia="仿宋_GB2312"/>
                <w:kern w:val="0"/>
                <w:sz w:val="24"/>
              </w:rPr>
              <w:t>；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6分</w: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kern w:val="0"/>
                <w:sz w:val="24"/>
              </w:rPr>
              <w:instrText xml:space="preserve"> = 2 \* GB3 \* MERGEFORMAT </w:instrTex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②</w:t>
            </w:r>
            <w:r>
              <w:rPr>
                <w:rFonts w:hint="eastAsia" w:ascii="仿宋_GB2312" w:eastAsia="仿宋_GB2312"/>
                <w:kern w:val="0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kern w:val="0"/>
                <w:sz w:val="24"/>
              </w:rPr>
              <w:t>有专职工作人员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人不少于3人（需缴纳社保记录）9分每少一人减3分；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exact"/>
          <w:jc w:val="center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项目主管素质：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有组织过类似活动的经验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exact"/>
          <w:jc w:val="center"/>
        </w:trPr>
        <w:tc>
          <w:tcPr>
            <w:tcW w:w="162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100分</w:t>
            </w:r>
          </w:p>
        </w:tc>
        <w:tc>
          <w:tcPr>
            <w:tcW w:w="6473" w:type="dxa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总分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eastAsia" w:ascii="仿宋_GB2312" w:eastAsia="仿宋_GB2312"/>
          <w:b/>
          <w:sz w:val="24"/>
          <w:lang w:eastAsia="zh-CN"/>
        </w:rPr>
      </w:pPr>
      <w:r>
        <w:rPr>
          <w:rFonts w:hint="eastAsia" w:ascii="仿宋_GB2312" w:eastAsia="仿宋_GB2312"/>
          <w:b/>
          <w:sz w:val="24"/>
        </w:rPr>
        <w:t>说明：1、评标分值以百分为算</w:t>
      </w:r>
      <w:r>
        <w:rPr>
          <w:rFonts w:hint="eastAsia" w:ascii="仿宋_GB2312" w:eastAsia="仿宋_GB2312"/>
          <w:b/>
          <w:sz w:val="24"/>
          <w:lang w:eastAsia="zh-CN"/>
        </w:rPr>
        <w:t>。</w:t>
      </w:r>
    </w:p>
    <w:p>
      <w:pPr>
        <w:spacing w:line="480" w:lineRule="auto"/>
        <w:ind w:firstLine="708" w:firstLineChars="294"/>
      </w:pPr>
      <w:r>
        <w:rPr>
          <w:rFonts w:hint="eastAsia" w:ascii="仿宋_GB2312" w:eastAsia="仿宋_GB2312"/>
          <w:b/>
          <w:sz w:val="24"/>
        </w:rPr>
        <w:t>2、所有认证、证明和业绩均以有效的复印件为依据。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AB"/>
    <w:rsid w:val="00122A47"/>
    <w:rsid w:val="00122FAB"/>
    <w:rsid w:val="001347C1"/>
    <w:rsid w:val="001D59AB"/>
    <w:rsid w:val="002050BD"/>
    <w:rsid w:val="002B0E97"/>
    <w:rsid w:val="006378A7"/>
    <w:rsid w:val="006958BE"/>
    <w:rsid w:val="007C3B0A"/>
    <w:rsid w:val="00813B30"/>
    <w:rsid w:val="008824D4"/>
    <w:rsid w:val="00943744"/>
    <w:rsid w:val="0099659E"/>
    <w:rsid w:val="009A2193"/>
    <w:rsid w:val="009E2770"/>
    <w:rsid w:val="00AD07BC"/>
    <w:rsid w:val="00DD0098"/>
    <w:rsid w:val="00FA00E7"/>
    <w:rsid w:val="00FF7893"/>
    <w:rsid w:val="12F10B93"/>
    <w:rsid w:val="2C161307"/>
    <w:rsid w:val="2DBF3A00"/>
    <w:rsid w:val="33417793"/>
    <w:rsid w:val="53E877A9"/>
    <w:rsid w:val="57EA3689"/>
    <w:rsid w:val="647A41D5"/>
    <w:rsid w:val="6E8573E9"/>
    <w:rsid w:val="76637DEE"/>
    <w:rsid w:val="7E32310F"/>
    <w:rsid w:val="7F2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239</Words>
  <Characters>1368</Characters>
  <Lines>11</Lines>
  <Paragraphs>3</Paragraphs>
  <TotalTime>25</TotalTime>
  <ScaleCrop>false</ScaleCrop>
  <LinksUpToDate>false</LinksUpToDate>
  <CharactersWithSpaces>1604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2018-05-16T03:53:00Z</dcterms:created>
  <dc:creator>dell</dc:creator>
  <cp:lastModifiedBy>yushuyang</cp:lastModifiedBy>
  <cp:lastPrinted>2021-06-24T07:43:00Z</cp:lastPrinted>
  <dcterms:modified xsi:type="dcterms:W3CDTF">2021-06-30T01:37:36Z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4A05AE8683074F38B535B2F76555F0BE</vt:lpwstr>
  </property>
</Properties>
</file>